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right"/>
      </w:pPr>
      <w:r>
        <w:t xml:space="preserve">Santa Cruz de la Sierra, 17 de junio de 2026</w:t>
      </w:r>
    </w:p>
    <w:p>
      <w:pPr>
        <w:spacing w:after="0"/>
      </w:pPr>
      <w:r>
        <w:t xml:space="preserve">Señor:</w:t>
      </w:r>
    </w:p>
    <w:p>
      <w:pPr>
        <w:spacing w:after="0"/>
      </w:pPr>
      <w:r>
        <w:t xml:space="preserve">Lic. _______________________________</w:t>
      </w:r>
    </w:p>
    <w:p>
      <w:pPr>
        <w:spacing w:after="0"/>
      </w:pPr>
      <w:r>
        <w:rPr>
          <w:b/>
          <w:bCs/>
        </w:rPr>
        <w:t xml:space="preserve">GERENTE DISTRITAL SANTA CRUZ I</w:t>
      </w:r>
    </w:p>
    <w:p>
      <w:pPr>
        <w:spacing w:after="0"/>
      </w:pPr>
      <w:r>
        <w:rPr>
          <w:b/>
          <w:bCs/>
        </w:rPr>
        <w:t xml:space="preserve">SERVICIO DE IMPUESTOS NACIONALES</w:t>
      </w:r>
    </w:p>
    <w:p>
      <w:pPr>
        <w:spacing w:after="240"/>
      </w:pPr>
      <w:r>
        <w:t xml:space="preserve">Presente.-</w:t>
      </w:r>
    </w:p>
    <w:p>
      <w:pPr>
        <w:spacing w:after="240"/>
        <w:jc w:val="both"/>
      </w:pPr>
      <w:r>
        <w:rPr>
          <w:b/>
          <w:bCs/>
        </w:rPr>
        <w:t xml:space="preserve">REF.: </w:t>
      </w:r>
      <w:r>
        <w:rPr>
          <w:b/>
          <w:bCs/>
        </w:rPr>
        <w:t xml:space="preserve">SOLICITUD DE COPIAS DE EXPEDIENTE ADMINISTRATIVO E INFORME SOBRE EL ESTADO DE PROCESOS POR IVA E IT.</w:t>
      </w:r>
    </w:p>
    <w:p>
      <w:pPr>
        <w:spacing w:after="200"/>
        <w:jc w:val="both"/>
      </w:pPr>
      <w:r>
        <w:t xml:space="preserve">De mi mayor consideración:</w:t>
      </w:r>
    </w:p>
    <w:p>
      <w:pPr>
        <w:spacing w:after="120" w:before="120"/>
        <w:jc w:val="both"/>
      </w:pPr>
      <w:r>
        <w:rPr>
          <w:b/>
          <w:bCs/>
        </w:rPr>
        <w:t xml:space="preserve">____________________________</w:t>
      </w:r>
      <w:r>
        <w:t xml:space="preserve">, de nacionalidad boliviana, mayor de edad, hábil por derecho, con Cédula de Identidad N° </w:t>
      </w:r>
      <w:r>
        <w:rPr>
          <w:b/>
          <w:bCs/>
        </w:rPr>
        <w:t xml:space="preserve">________________</w:t>
      </w:r>
      <w:r>
        <w:t xml:space="preserve"> expedida en ____________, en mi condición de </w:t>
      </w:r>
      <w:r>
        <w:rPr>
          <w:b/>
          <w:bCs/>
        </w:rPr>
        <w:t xml:space="preserve">Representante Legal</w:t>
      </w:r>
      <w:r>
        <w:t xml:space="preserve"> de la empresa </w:t>
      </w:r>
      <w:r>
        <w:rPr>
          <w:b/>
          <w:bCs/>
        </w:rPr>
        <w:t xml:space="preserve">____________________________</w:t>
      </w:r>
      <w:r>
        <w:t xml:space="preserve">, con Número de Identificación Tributaria (NIT) </w:t>
      </w:r>
      <w:r>
        <w:rPr>
          <w:b/>
          <w:bCs/>
        </w:rPr>
        <w:t xml:space="preserve">________________</w:t>
      </w:r>
      <w:r>
        <w:t xml:space="preserve">, con domicilio en </w:t>
      </w:r>
      <w:r>
        <w:rPr>
          <w:b/>
          <w:bCs/>
        </w:rPr>
        <w:t xml:space="preserve">____________________________________________</w:t>
      </w:r>
      <w:r>
        <w:t xml:space="preserve">; ante su autoridad, con el debido respeto, me presento y expongo lo siguiente:</w:t>
      </w:r>
    </w:p>
    <w:p>
      <w:pPr>
        <w:spacing w:after="120" w:before="220"/>
      </w:pPr>
      <w:r>
        <w:rPr>
          <w:b/>
          <w:bCs/>
        </w:rPr>
        <w:t xml:space="preserve">I. ANTECEDENTES</w:t>
      </w:r>
    </w:p>
    <w:p>
      <w:pPr>
        <w:spacing w:after="120" w:before="120"/>
        <w:jc w:val="both"/>
      </w:pPr>
      <w:r>
        <w:t xml:space="preserve">Ante la existencia de actuaciones de la Administración Tributaria seguidas en contra de mi representada, vinculadas al </w:t>
      </w:r>
      <w:r>
        <w:rPr>
          <w:b/>
          <w:bCs/>
        </w:rPr>
        <w:t xml:space="preserve">Impuesto al Valor Agregado (IVA)</w:t>
      </w:r>
      <w:r>
        <w:t xml:space="preserve"> y/o al </w:t>
      </w:r>
      <w:r>
        <w:rPr>
          <w:b/>
          <w:bCs/>
        </w:rPr>
        <w:t xml:space="preserve">Impuesto a las Transacciones (IT)</w:t>
      </w:r>
      <w:r>
        <w:t xml:space="preserve">, conforme al detalle que se consigna a continuación:</w:t>
      </w:r>
    </w:p>
    <w:p>
      <w:pPr>
        <w:spacing w:after="0"/>
        <w:jc w:val="both"/>
      </w:pPr>
      <w:r>
        <w:t xml:space="preserve">________________________________________________________________________________</w:t>
      </w:r>
    </w:p>
    <w:p>
      <w:pPr>
        <w:spacing w:after="0"/>
        <w:jc w:val="both"/>
      </w:pPr>
      <w:r>
        <w:t xml:space="preserve">________________________________________________________________________________</w:t>
      </w:r>
    </w:p>
    <w:p>
      <w:pPr>
        <w:spacing w:after="120"/>
        <w:jc w:val="both"/>
      </w:pPr>
      <w:r>
        <w:t xml:space="preserve">________________________________________________________________________________</w:t>
      </w:r>
    </w:p>
    <w:p>
      <w:pPr>
        <w:spacing w:after="120" w:before="120"/>
        <w:jc w:val="both"/>
      </w:pPr>
      <w:r>
        <w:t xml:space="preserve">Tales actuaciones han derivado en obligaciones y pagos a cargo de mi representada, por lo que, en resguardo de mi derecho a la </w:t>
      </w:r>
      <w:r>
        <w:rPr>
          <w:b/>
          <w:bCs/>
        </w:rPr>
        <w:t xml:space="preserve">defensa</w:t>
      </w:r>
      <w:r>
        <w:t xml:space="preserve"> y a efectos de </w:t>
      </w:r>
      <w:r>
        <w:rPr>
          <w:b/>
          <w:bCs/>
          <w:u w:val="single"/>
        </w:rPr>
        <w:t xml:space="preserve">documentar íntegramente</w:t>
      </w:r>
      <w:r>
        <w:t xml:space="preserve"> los procesos administrativos que me involucran, resulta imprescindible acceder a la totalidad del expediente y conocer el estado actual de su tramitación.</w:t>
      </w:r>
    </w:p>
    <w:p>
      <w:pPr>
        <w:spacing w:after="120" w:before="220"/>
      </w:pPr>
      <w:r>
        <w:rPr>
          <w:b/>
          <w:bCs/>
        </w:rPr>
        <w:t xml:space="preserve">II. FUNDAMENTOS JURÍDICOS</w:t>
      </w:r>
    </w:p>
    <w:p>
      <w:pPr>
        <w:spacing w:after="120" w:before="120"/>
        <w:jc w:val="both"/>
      </w:pPr>
      <w:r>
        <w:t xml:space="preserve">La presente solicitud se sustenta en el </w:t>
      </w:r>
      <w:r>
        <w:rPr>
          <w:b/>
          <w:bCs/>
        </w:rPr>
        <w:t xml:space="preserve">derecho de petición</w:t>
      </w:r>
      <w:r>
        <w:t xml:space="preserve"> reconocido por el </w:t>
      </w:r>
      <w:r>
        <w:rPr>
          <w:i/>
          <w:iCs/>
        </w:rPr>
        <w:t xml:space="preserve">Artículo 24 de la Constitución Política del Estado</w:t>
      </w:r>
      <w:r>
        <w:t xml:space="preserve">, así como en el </w:t>
      </w:r>
      <w:r>
        <w:rPr>
          <w:b/>
          <w:bCs/>
        </w:rPr>
        <w:t xml:space="preserve">derecho al debido proceso y a la defensa</w:t>
      </w:r>
      <w:r>
        <w:t xml:space="preserve"> consagrado en el </w:t>
      </w:r>
      <w:r>
        <w:rPr>
          <w:i/>
          <w:iCs/>
        </w:rPr>
        <w:t xml:space="preserve">Artículo 115 de la Constitución Política del Estado</w:t>
      </w:r>
      <w:r>
        <w:t xml:space="preserve">, garantías que, en el ámbito tributario, se materializan a través del </w:t>
      </w:r>
      <w:r>
        <w:rPr>
          <w:b/>
          <w:bCs/>
          <w:u w:val="single"/>
        </w:rPr>
        <w:t xml:space="preserve">libre acceso a las actuaciones administrativas</w:t>
      </w:r>
      <w:r>
        <w:t xml:space="preserve"> y de la observancia del </w:t>
      </w:r>
      <w:r>
        <w:rPr>
          <w:b/>
          <w:bCs/>
        </w:rPr>
        <w:t xml:space="preserve">principio de publicidad</w:t>
      </w:r>
      <w:r>
        <w:t xml:space="preserve"> de la actividad administrativa.</w:t>
      </w:r>
    </w:p>
    <w:p>
      <w:pPr>
        <w:spacing w:after="120" w:before="120"/>
        <w:jc w:val="both"/>
      </w:pPr>
      <w:r>
        <w:t xml:space="preserve">En el plano legal, el </w:t>
      </w:r>
      <w:r>
        <w:rPr>
          <w:i/>
          <w:iCs/>
        </w:rPr>
        <w:t xml:space="preserve">Artículo 68, numeral 6, del Código Tributario Boliviano (Ley N° 2492)</w:t>
      </w:r>
      <w:r>
        <w:t xml:space="preserve"> reconoce, como derecho del sujeto pasivo:</w:t>
      </w:r>
    </w:p>
    <w:p>
      <w:pPr>
        <w:spacing w:after="100" w:before="100"/>
        <w:ind w:left="720" w:right="360"/>
        <w:jc w:val="both"/>
      </w:pPr>
      <w:r>
        <w:rPr>
          <w:i/>
          <w:iCs/>
          <w:sz w:val="22"/>
          <w:szCs w:val="22"/>
        </w:rPr>
        <w:t xml:space="preserve">“Al debido proceso y a conocer el estado de la tramitación de los procesos tributarios en los que sea parte interesada a través del libre acceso a las actuaciones y documentación que respalde los cargos que se le formulen, ya sea en forma personal o a través de terceros autorizados, en los términos del presente Código.”</w:t>
      </w:r>
    </w:p>
    <w:p>
      <w:pPr>
        <w:spacing w:after="120" w:before="120"/>
        <w:jc w:val="both"/>
      </w:pPr>
      <w:r>
        <w:t xml:space="preserve">En concordancia, el </w:t>
      </w:r>
      <w:r>
        <w:rPr>
          <w:i/>
          <w:iCs/>
        </w:rPr>
        <w:t xml:space="preserve">numeral 7 del mismo Artículo 68</w:t>
      </w:r>
      <w:r>
        <w:t xml:space="preserve"> garantiza el derecho del contribuyente:</w:t>
      </w:r>
    </w:p>
    <w:p>
      <w:pPr>
        <w:spacing w:after="100" w:before="100"/>
        <w:ind w:left="720" w:right="360"/>
        <w:jc w:val="both"/>
      </w:pPr>
      <w:r>
        <w:rPr>
          <w:i/>
          <w:iCs/>
          <w:sz w:val="22"/>
          <w:szCs w:val="22"/>
        </w:rPr>
        <w:t xml:space="preserve">“A formular y aportar, en la forma y plazos previstos en este Código, todo tipo de pruebas y alegatos que deberán ser tenidos en cuenta por los órganos competentes al redactar la correspondiente Resolución.”</w:t>
      </w:r>
    </w:p>
    <w:p>
      <w:pPr>
        <w:spacing w:after="120" w:before="120"/>
        <w:jc w:val="both"/>
      </w:pPr>
      <w:r>
        <w:t xml:space="preserve">Dicho acceso resulta plenamente exigible en virtud del </w:t>
      </w:r>
      <w:r>
        <w:rPr>
          <w:i/>
          <w:iCs/>
        </w:rPr>
        <w:t xml:space="preserve">Artículo 75, Parágrafo II, del Código Tributario Boliviano</w:t>
      </w:r>
      <w:r>
        <w:t xml:space="preserve">, que dispone:</w:t>
      </w:r>
    </w:p>
    <w:p>
      <w:pPr>
        <w:spacing w:after="100" w:before="100"/>
        <w:ind w:left="720" w:right="360"/>
        <w:jc w:val="both"/>
      </w:pPr>
      <w:r>
        <w:rPr>
          <w:i/>
          <w:iCs/>
          <w:sz w:val="22"/>
          <w:szCs w:val="22"/>
        </w:rPr>
        <w:t xml:space="preserve">“Los interesados o sus representantes y sus abogados, tendrán acceso a las actuaciones administrativas y podrán consultarlas sin más exigencia que la demostración de su identidad, excepto cuando la Administración Tributaria requiera la reserva temporal de sus actuaciones, dada la naturaleza de algunos procedimientos.”</w:t>
      </w:r>
    </w:p>
    <w:p>
      <w:pPr>
        <w:spacing w:after="120" w:before="120"/>
        <w:jc w:val="both"/>
      </w:pPr>
      <w:r>
        <w:t xml:space="preserve">De las normas citadas se desprende, con meridiana claridad, que el acceso al expediente constituye un </w:t>
      </w:r>
      <w:r>
        <w:rPr>
          <w:b/>
          <w:bCs/>
        </w:rPr>
        <w:t xml:space="preserve">derecho del sujeto pasivo</w:t>
      </w:r>
      <w:r>
        <w:t xml:space="preserve"> y no una concesión discrecional de la Administración, encontrándose ésta </w:t>
      </w:r>
      <w:r>
        <w:rPr>
          <w:b/>
          <w:bCs/>
          <w:u w:val="single"/>
        </w:rPr>
        <w:t xml:space="preserve">obligada</w:t>
      </w:r>
      <w:r>
        <w:t xml:space="preserve"> a franquear las copias requeridas y a informar sobre el estado del procedimiento, en estricta aplicación del </w:t>
      </w:r>
      <w:r>
        <w:rPr>
          <w:i/>
          <w:iCs/>
        </w:rPr>
        <w:t xml:space="preserve">Artículo 232 de la Constitución Política del Estado</w:t>
      </w:r>
      <w:r>
        <w:t xml:space="preserve">, que somete la función pública a los principios de legalidad, transparencia y responsabilidad.</w:t>
      </w:r>
    </w:p>
    <w:p>
      <w:pPr>
        <w:spacing w:after="120" w:before="220"/>
      </w:pPr>
      <w:r>
        <w:rPr>
          <w:b/>
          <w:bCs/>
        </w:rPr>
        <w:t xml:space="preserve">III. PETITORIO</w:t>
      </w:r>
    </w:p>
    <w:p>
      <w:pPr>
        <w:spacing w:after="120" w:before="120"/>
        <w:jc w:val="both"/>
      </w:pPr>
      <w:r>
        <w:t xml:space="preserve">Por lo expuesto, al amparo de los </w:t>
      </w:r>
      <w:r>
        <w:rPr>
          <w:i/>
          <w:iCs/>
        </w:rPr>
        <w:t xml:space="preserve">Artículos 24, 115 y 232 de la Constitución Política del Estado</w:t>
      </w:r>
      <w:r>
        <w:t xml:space="preserve"> y de los </w:t>
      </w:r>
      <w:r>
        <w:rPr>
          <w:i/>
          <w:iCs/>
        </w:rPr>
        <w:t xml:space="preserve">Artículos 68, numerales 6 y 7, y 75, Parágrafo II, del Código Tributario Boliviano (Ley N° 2492)</w:t>
      </w:r>
      <w:r>
        <w:t xml:space="preserve">, solicito respetuosamente a su autoridad:</w:t>
      </w:r>
    </w:p>
    <w:p>
      <w:pPr>
        <w:spacing w:after="120" w:before="120"/>
        <w:ind w:left="360" w:hanging="360"/>
        <w:jc w:val="both"/>
      </w:pPr>
      <w:r>
        <w:rPr>
          <w:b/>
          <w:bCs/>
        </w:rPr>
        <w:t xml:space="preserve">1.  OTORGAR COPIAS</w:t>
      </w:r>
      <w:r>
        <w:t xml:space="preserve"> de la totalidad del expediente administrativo vinculado al IVA y/o al IT antes referidos, comprendiendo todos los actos administrativos emitidos —</w:t>
      </w:r>
      <w:r>
        <w:rPr>
          <w:i/>
          <w:iCs/>
        </w:rPr>
        <w:t xml:space="preserve">Órdenes de Verificación o Fiscalización, Vistas de Cargo, Resoluciones Determinativas, Autos Iniciales de Sumario Contravencional</w:t>
      </w:r>
      <w:r>
        <w:t xml:space="preserve"> u otros—, así como los informes técnicos, liquidaciones y todo documento que sustente dichas actuaciones, </w:t>
      </w:r>
      <w:r>
        <w:rPr>
          <w:i/>
          <w:iCs/>
        </w:rPr>
        <w:t xml:space="preserve">manifestando desde ya mi disposición a cubrir el costo de reproducción</w:t>
      </w:r>
      <w:r>
        <w:t xml:space="preserve"> que la expedición de las copias requeridas demande.</w:t>
      </w:r>
    </w:p>
    <w:p>
      <w:pPr>
        <w:spacing w:after="120" w:before="120"/>
        <w:ind w:left="360" w:hanging="360"/>
        <w:jc w:val="both"/>
      </w:pPr>
      <w:r>
        <w:rPr>
          <w:b/>
          <w:bCs/>
        </w:rPr>
        <w:t xml:space="preserve">2.  INFORMAR</w:t>
      </w:r>
      <w:r>
        <w:t xml:space="preserve"> sobre el </w:t>
      </w:r>
      <w:r>
        <w:rPr>
          <w:b/>
          <w:bCs/>
        </w:rPr>
        <w:t xml:space="preserve">estado actual</w:t>
      </w:r>
      <w:r>
        <w:t xml:space="preserve"> de los procedimientos de fiscalización, determinación, sancionatorios o de ejecución tributaria que se estuvieran sustanciando en contra de mi representada.</w:t>
      </w:r>
    </w:p>
    <w:p>
      <w:pPr>
        <w:spacing w:after="120" w:before="220"/>
      </w:pPr>
      <w:r>
        <w:rPr>
          <w:b/>
          <w:bCs/>
        </w:rPr>
        <w:t xml:space="preserve">IV. OTROSÍ</w:t>
      </w:r>
    </w:p>
    <w:p>
      <w:pPr>
        <w:spacing w:after="120" w:before="120"/>
        <w:jc w:val="both"/>
      </w:pPr>
      <w:r>
        <w:t xml:space="preserve">A los fines de recibir toda comunicación y/o notificación, señalo domicilio en </w:t>
      </w:r>
      <w:r>
        <w:rPr>
          <w:b/>
          <w:bCs/>
        </w:rPr>
        <w:t xml:space="preserve">____________________________________________</w:t>
      </w:r>
      <w:r>
        <w:t xml:space="preserve">. Asimismo, adjunto a la presente fotocopia simple de mi Cédula de Identidad.</w:t>
      </w:r>
    </w:p>
    <w:p>
      <w:pPr>
        <w:spacing w:after="320" w:before="200"/>
        <w:jc w:val="both"/>
      </w:pPr>
      <w:r>
        <w:t xml:space="preserve">Previas las formalidades de ley, será justicia.</w:t>
      </w:r>
    </w:p>
    <w:p>
      <w:pPr>
        <w:spacing w:after="480"/>
        <w:jc w:val="center"/>
      </w:pPr>
      <w:r>
        <w:t xml:space="preserve">Atentamente,</w:t>
      </w:r>
    </w:p>
    <w:p>
      <w:pPr>
        <w:spacing w:after="0"/>
        <w:jc w:val="center"/>
      </w:pPr>
      <w:r>
        <w:t xml:space="preserve">_____________________________</w:t>
      </w:r>
    </w:p>
    <w:p>
      <w:pPr>
        <w:spacing w:after="0"/>
        <w:jc w:val="center"/>
      </w:pPr>
      <w:r>
        <w:rPr>
          <w:b/>
          <w:bCs/>
        </w:rPr>
        <w:t xml:space="preserve">C.I. ________________</w:t>
      </w:r>
    </w:p>
    <w:p>
      <w:pPr>
        <w:spacing w:after="0"/>
        <w:jc w:val="center"/>
      </w:pPr>
      <w:r>
        <w:rPr>
          <w:b/>
          <w:bCs/>
        </w:rPr>
        <w:t xml:space="preserve">NIT ________________</w:t>
      </w:r>
    </w:p>
    <w:p>
      <w:pPr>
        <w:spacing w:after="0"/>
        <w:jc w:val="center"/>
      </w:pPr>
      <w:r>
        <w:t xml:space="preserve">REPRESENTANTE LEGAL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2026-06-17T15:11:47.088Z</dcterms:created>
  <dcterms:modified xsi:type="dcterms:W3CDTF">2026-06-17T15:11:47.088Z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